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5D8F6" w14:textId="77777777" w:rsidR="00D85B0A" w:rsidRDefault="00000000">
      <w:pPr>
        <w:spacing w:after="80"/>
      </w:pPr>
      <w:r>
        <w:rPr>
          <w:b/>
          <w:bCs/>
          <w:color w:val="2F5496"/>
          <w:sz w:val="40"/>
          <w:szCs w:val="40"/>
        </w:rPr>
        <w:t>Manual de Instalación — ProyectoSincro</w:t>
      </w:r>
    </w:p>
    <w:p w14:paraId="13E13C66" w14:textId="77777777" w:rsidR="00D85B0A" w:rsidRDefault="00000000">
      <w:pPr>
        <w:spacing w:after="120" w:line="276" w:lineRule="auto"/>
      </w:pPr>
      <w:r>
        <w:rPr>
          <w:i/>
          <w:iCs/>
        </w:rPr>
        <w:t>Guía de instalación y preparación para el correcto funcionamiento del proyecto. Sigue este manual en orden. Cada sección depende de la anterior.</w:t>
      </w:r>
    </w:p>
    <w:p w14:paraId="42D6BF3D" w14:textId="77777777" w:rsidR="00D85B0A" w:rsidRDefault="00D85B0A">
      <w:pPr>
        <w:pBdr>
          <w:bottom w:val="single" w:sz="6" w:space="1" w:color="BFBFBF"/>
        </w:pBdr>
        <w:spacing w:before="200" w:after="200"/>
      </w:pPr>
    </w:p>
    <w:p w14:paraId="43736B1D" w14:textId="77777777" w:rsidR="00D85B0A" w:rsidRDefault="00000000">
      <w:pPr>
        <w:pStyle w:val="Ttulo1"/>
        <w:spacing w:before="320" w:after="160"/>
      </w:pPr>
      <w:r>
        <w:rPr>
          <w:b/>
          <w:bCs/>
          <w:color w:val="2F5496"/>
        </w:rPr>
        <w:t>Requisitos previos</w:t>
      </w:r>
    </w:p>
    <w:p w14:paraId="3DE11D37" w14:textId="77777777" w:rsidR="00D85B0A" w:rsidRDefault="00000000">
      <w:pPr>
        <w:spacing w:after="120" w:line="276" w:lineRule="auto"/>
      </w:pPr>
      <w:r>
        <w:t>Se exponen las tecnologías utilizadas y las versiones requeridas:</w:t>
      </w:r>
    </w:p>
    <w:tbl>
      <w:tblPr>
        <w:tblW w:w="902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D0D0D0"/>
          <w:insideV w:val="single" w:sz="4" w:space="0" w:color="D0D0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200"/>
        <w:gridCol w:w="4826"/>
      </w:tblGrid>
      <w:tr w:rsidR="00D85B0A" w14:paraId="265618C3" w14:textId="77777777">
        <w:trPr>
          <w:tblHeader/>
        </w:trPr>
        <w:tc>
          <w:tcPr>
            <w:tcW w:w="2000" w:type="dxa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02A8D1E" w14:textId="77777777" w:rsidR="00D85B0A" w:rsidRDefault="00000000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t>Herramienta</w:t>
            </w:r>
          </w:p>
        </w:tc>
        <w:tc>
          <w:tcPr>
            <w:tcW w:w="2200" w:type="dxa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746BF8" w14:textId="77777777" w:rsidR="00D85B0A" w:rsidRDefault="00000000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t>Versión mínima</w:t>
            </w:r>
          </w:p>
        </w:tc>
        <w:tc>
          <w:tcPr>
            <w:tcW w:w="4826" w:type="dxa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C5F1284" w14:textId="77777777" w:rsidR="00D85B0A" w:rsidRDefault="00000000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t>Notas</w:t>
            </w:r>
          </w:p>
        </w:tc>
      </w:tr>
      <w:tr w:rsidR="00D85B0A" w14:paraId="6B970CB3" w14:textId="77777777">
        <w:tc>
          <w:tcPr>
            <w:tcW w:w="2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00BD44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PHP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69BE08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8.1</w:t>
            </w:r>
          </w:p>
        </w:tc>
        <w:tc>
          <w:tcPr>
            <w:tcW w:w="48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EAC1B10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Con extensiones pdo, pdo_mysql, mbstring, openssl</w:t>
            </w:r>
          </w:p>
        </w:tc>
      </w:tr>
      <w:tr w:rsidR="00D85B0A" w14:paraId="61969671" w14:textId="77777777">
        <w:tc>
          <w:tcPr>
            <w:tcW w:w="2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CCF31B4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Composer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3B297D6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2.x</w:t>
            </w:r>
          </w:p>
        </w:tc>
        <w:tc>
          <w:tcPr>
            <w:tcW w:w="48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77D798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Gestor de dependencias PHP</w:t>
            </w:r>
          </w:p>
        </w:tc>
      </w:tr>
      <w:tr w:rsidR="00D85B0A" w14:paraId="64078CB5" w14:textId="77777777">
        <w:tc>
          <w:tcPr>
            <w:tcW w:w="2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165E0A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XAMPP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A22A28A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Cualquiera reciente</w:t>
            </w:r>
          </w:p>
        </w:tc>
        <w:tc>
          <w:tcPr>
            <w:tcW w:w="48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C25A1B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Apache + MariaDB 10.5</w:t>
            </w:r>
          </w:p>
        </w:tc>
      </w:tr>
      <w:tr w:rsidR="00D85B0A" w14:paraId="6890137F" w14:textId="77777777">
        <w:tc>
          <w:tcPr>
            <w:tcW w:w="20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0ADDFDC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MariaDB</w:t>
            </w:r>
          </w:p>
        </w:tc>
        <w:tc>
          <w:tcPr>
            <w:tcW w:w="22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971C82B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10.5</w:t>
            </w:r>
          </w:p>
        </w:tc>
        <w:tc>
          <w:tcPr>
            <w:tcW w:w="48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D19243E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Requerida dicha versión en particular</w:t>
            </w:r>
          </w:p>
        </w:tc>
      </w:tr>
    </w:tbl>
    <w:p w14:paraId="7A48D915" w14:textId="77777777" w:rsidR="00D85B0A" w:rsidRDefault="00D85B0A">
      <w:pPr>
        <w:pBdr>
          <w:bottom w:val="single" w:sz="6" w:space="1" w:color="BFBFBF"/>
        </w:pBdr>
        <w:spacing w:before="200" w:after="200"/>
      </w:pPr>
    </w:p>
    <w:p w14:paraId="57BCF4B0" w14:textId="77777777" w:rsidR="00D85B0A" w:rsidRDefault="00000000">
      <w:pPr>
        <w:pStyle w:val="Ttulo1"/>
        <w:spacing w:before="320" w:after="160"/>
      </w:pPr>
      <w:r>
        <w:rPr>
          <w:b/>
          <w:bCs/>
          <w:color w:val="2F5496"/>
        </w:rPr>
        <w:t>1. Instalación de dependencias</w:t>
      </w:r>
    </w:p>
    <w:p w14:paraId="0703D9BC" w14:textId="77777777" w:rsidR="00D85B0A" w:rsidRDefault="00000000">
      <w:pPr>
        <w:spacing w:after="120" w:line="276" w:lineRule="auto"/>
      </w:pPr>
      <w:r>
        <w:t xml:space="preserve">Este proyecto utiliza librerías externas gestionadas con </w:t>
      </w:r>
      <w:r>
        <w:rPr>
          <w:b/>
          <w:bCs/>
        </w:rPr>
        <w:t>Composer</w:t>
      </w:r>
      <w:r>
        <w:t xml:space="preserve"> (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vlucas/phpdotenv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PHPDocumentor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PHPUnit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GuzzleHttp</w:t>
      </w:r>
      <w:r>
        <w:t>).</w:t>
      </w:r>
    </w:p>
    <w:p w14:paraId="39C4B3F3" w14:textId="77777777" w:rsidR="00D85B0A" w:rsidRDefault="00000000">
      <w:pPr>
        <w:pStyle w:val="Prrafodelista"/>
        <w:numPr>
          <w:ilvl w:val="0"/>
          <w:numId w:val="2"/>
        </w:numPr>
        <w:spacing w:after="120" w:line="276" w:lineRule="auto"/>
      </w:pPr>
      <w:r>
        <w:t xml:space="preserve">Instala </w:t>
      </w:r>
      <w:r>
        <w:rPr>
          <w:b/>
          <w:bCs/>
        </w:rPr>
        <w:t>Composer</w:t>
      </w:r>
      <w:r>
        <w:t xml:space="preserve"> si no lo tienes. Consulta </w:t>
      </w:r>
      <w:hyperlink r:id="rId6" w:history="1">
        <w:r w:rsidR="00D85B0A">
          <w:rPr>
            <w:rStyle w:val="Hipervnculo"/>
          </w:rPr>
          <w:t>getcomposer.org</w:t>
        </w:r>
      </w:hyperlink>
      <w:r>
        <w:t>.</w:t>
      </w:r>
    </w:p>
    <w:p w14:paraId="4A384306" w14:textId="77777777" w:rsidR="00D85B0A" w:rsidRDefault="00000000">
      <w:pPr>
        <w:pStyle w:val="Prrafodelista"/>
        <w:numPr>
          <w:ilvl w:val="0"/>
          <w:numId w:val="2"/>
        </w:numPr>
        <w:spacing w:after="120" w:line="276" w:lineRule="auto"/>
      </w:pPr>
      <w:r>
        <w:t xml:space="preserve">Abre una terminal en la raíz del proyecto (donde se encuentra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composer.json</w:t>
      </w:r>
      <w:r>
        <w:t>).</w:t>
      </w:r>
    </w:p>
    <w:p w14:paraId="6B701D89" w14:textId="77777777" w:rsidR="00D85B0A" w:rsidRDefault="00000000">
      <w:pPr>
        <w:pStyle w:val="Prrafodelista"/>
        <w:numPr>
          <w:ilvl w:val="0"/>
          <w:numId w:val="2"/>
        </w:numPr>
        <w:spacing w:after="120" w:line="276" w:lineRule="auto"/>
      </w:pPr>
      <w:r>
        <w:t>Ejecuta:</w:t>
      </w:r>
    </w:p>
    <w:p w14:paraId="472A013D" w14:textId="77777777" w:rsidR="00D85B0A" w:rsidRDefault="00000000">
      <w:pPr>
        <w:pBdr>
          <w:left w:val="single" w:sz="12" w:space="6" w:color="2F5496"/>
        </w:pBdr>
        <w:shd w:val="clear" w:color="auto" w:fill="F2F2F2"/>
        <w:spacing w:before="80"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composer install</w:t>
      </w:r>
    </w:p>
    <w:p w14:paraId="317E4D5D" w14:textId="77777777" w:rsidR="00D85B0A" w:rsidRDefault="00000000">
      <w:pPr>
        <w:pBdr>
          <w:left w:val="single" w:sz="12" w:space="6" w:color="2F5496"/>
        </w:pBdr>
        <w:shd w:val="clear" w:color="auto" w:fill="F2F2F2"/>
        <w:spacing w:after="200"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composer update</w:t>
      </w:r>
    </w:p>
    <w:p w14:paraId="556AB835" w14:textId="77777777" w:rsidR="00D85B0A" w:rsidRDefault="00D85B0A">
      <w:pPr>
        <w:pBdr>
          <w:bottom w:val="single" w:sz="6" w:space="1" w:color="BFBFBF"/>
        </w:pBdr>
        <w:spacing w:before="200" w:after="200"/>
      </w:pPr>
    </w:p>
    <w:p w14:paraId="7A29B7C5" w14:textId="77777777" w:rsidR="00D85B0A" w:rsidRDefault="00000000">
      <w:pPr>
        <w:pStyle w:val="Ttulo1"/>
        <w:spacing w:before="320" w:after="160"/>
      </w:pPr>
      <w:r>
        <w:rPr>
          <w:b/>
          <w:bCs/>
          <w:color w:val="2F5496"/>
        </w:rPr>
        <w:t>2. Configuración del archivo .env</w:t>
      </w:r>
    </w:p>
    <w:p w14:paraId="2D7BFDB3" w14:textId="1E117CC5" w:rsidR="00D85B0A" w:rsidRDefault="00000000">
      <w:pPr>
        <w:spacing w:after="120" w:line="276" w:lineRule="auto"/>
      </w:pPr>
      <w:r>
        <w:t xml:space="preserve">El proyecto usa un archivo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.env</w:t>
      </w:r>
      <w:r>
        <w:t xml:space="preserve"> para gestionar de forma segura las credenciales y tokens. Crea el archivo en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ProyectoSincro/backend/.env</w:t>
      </w:r>
      <w:r>
        <w:t xml:space="preserve"> </w:t>
      </w:r>
      <w:r w:rsidR="008D2504">
        <w:t xml:space="preserve">( si no existe ) </w:t>
      </w:r>
      <w:r>
        <w:t>con la siguiente estructura:</w:t>
      </w:r>
    </w:p>
    <w:p w14:paraId="08C07CB2" w14:textId="77777777" w:rsidR="00D85B0A" w:rsidRDefault="00000000">
      <w:pPr>
        <w:pBdr>
          <w:left w:val="single" w:sz="12" w:space="6" w:color="2F5496"/>
        </w:pBdr>
        <w:shd w:val="clear" w:color="auto" w:fill="F2F2F2"/>
        <w:spacing w:before="80"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# ── BASE DE DATOS ────────────────────────────────</w:t>
      </w:r>
    </w:p>
    <w:p w14:paraId="5B7C62C6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DB_HOST     = &lt;direccion_host&gt;</w:t>
      </w:r>
    </w:p>
    <w:p w14:paraId="4DE622EA" w14:textId="77777777" w:rsidR="00D85B0A" w:rsidRPr="00326750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  <w:rPr>
          <w:lang w:val="fr-FR"/>
        </w:rPr>
      </w:pPr>
      <w:r w:rsidRPr="00326750">
        <w:rPr>
          <w:rFonts w:ascii="Consolas" w:eastAsia="Consolas" w:hAnsi="Consolas" w:cs="Consolas"/>
          <w:sz w:val="19"/>
          <w:szCs w:val="19"/>
          <w:lang w:val="fr-FR"/>
        </w:rPr>
        <w:t>DB_NAME     = &lt;nombre_bd_oli&gt;</w:t>
      </w:r>
    </w:p>
    <w:p w14:paraId="10D654CF" w14:textId="77777777" w:rsidR="00D85B0A" w:rsidRPr="00326750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  <w:rPr>
          <w:lang w:val="en-US"/>
        </w:rPr>
      </w:pPr>
      <w:r w:rsidRPr="00326750">
        <w:rPr>
          <w:rFonts w:ascii="Consolas" w:eastAsia="Consolas" w:hAnsi="Consolas" w:cs="Consolas"/>
          <w:sz w:val="19"/>
          <w:szCs w:val="19"/>
          <w:lang w:val="en-US"/>
        </w:rPr>
        <w:t>DB_NAME_NEW = &lt;nombre_bd_sincronizador&gt;</w:t>
      </w:r>
    </w:p>
    <w:p w14:paraId="09804EF6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DB_USER     = &lt;usuario_bd&gt;</w:t>
      </w:r>
    </w:p>
    <w:p w14:paraId="1A61EAF7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DB_PASS     = &lt;contraseña_bd&gt;</w:t>
      </w:r>
    </w:p>
    <w:p w14:paraId="397FD707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78690473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# ── SUPER ACCESO ─────────────────────────────────</w:t>
      </w:r>
    </w:p>
    <w:p w14:paraId="6FDCB8F8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SUPER_USER        = &lt;login_superusuario&gt;</w:t>
      </w:r>
    </w:p>
    <w:p w14:paraId="01B0F26A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SUPER_SECRET      = &lt;contraseña_superusuario&gt;</w:t>
      </w:r>
    </w:p>
    <w:p w14:paraId="7C508AC5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SUPER_SECRET_RAW  = &lt;secreto_plano_para_token&gt;</w:t>
      </w:r>
    </w:p>
    <w:p w14:paraId="38E8A599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SUPER_SECRET_HASH = &lt;hash_del_secreto&gt;</w:t>
      </w:r>
    </w:p>
    <w:p w14:paraId="5025BD11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lastRenderedPageBreak/>
        <w:t>SUPER_TOKEN_TTL   = &lt;tiempo_expiracion_token&gt;</w:t>
      </w:r>
    </w:p>
    <w:p w14:paraId="52D310E3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063BBAE5" w14:textId="77777777" w:rsidR="00D85B0A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# ── TESTS ────────────────────────────────────────</w:t>
      </w:r>
    </w:p>
    <w:p w14:paraId="3C7DA248" w14:textId="77777777" w:rsidR="00D85B0A" w:rsidRPr="008D2504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 w:rsidRPr="008D2504">
        <w:rPr>
          <w:rFonts w:ascii="Consolas" w:eastAsia="Consolas" w:hAnsi="Consolas" w:cs="Consolas"/>
          <w:sz w:val="19"/>
          <w:szCs w:val="19"/>
        </w:rPr>
        <w:t>TEST_USER_LOGIN   = &lt;login_usuario_test&gt;</w:t>
      </w:r>
    </w:p>
    <w:p w14:paraId="3AC77BC0" w14:textId="77777777" w:rsidR="00D85B0A" w:rsidRPr="00326750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  <w:rPr>
          <w:lang w:val="en-US"/>
        </w:rPr>
      </w:pPr>
      <w:r w:rsidRPr="00326750">
        <w:rPr>
          <w:rFonts w:ascii="Consolas" w:eastAsia="Consolas" w:hAnsi="Consolas" w:cs="Consolas"/>
          <w:sz w:val="19"/>
          <w:szCs w:val="19"/>
          <w:lang w:val="en-US"/>
        </w:rPr>
        <w:t>TEST_USER_PASS    = &lt;contraseña_usuario_test&gt;</w:t>
      </w:r>
    </w:p>
    <w:p w14:paraId="11E33531" w14:textId="77777777" w:rsidR="00D85B0A" w:rsidRPr="00326750" w:rsidRDefault="0000000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  <w:rPr>
          <w:lang w:val="en-US"/>
        </w:rPr>
      </w:pPr>
      <w:r w:rsidRPr="00326750">
        <w:rPr>
          <w:rFonts w:ascii="Consolas" w:eastAsia="Consolas" w:hAnsi="Consolas" w:cs="Consolas"/>
          <w:sz w:val="19"/>
          <w:szCs w:val="19"/>
          <w:lang w:val="en-US"/>
        </w:rPr>
        <w:t>TEST_ADMIN_LOGIN  = &lt;login_admin_test&gt;</w:t>
      </w:r>
    </w:p>
    <w:p w14:paraId="5AF2F0CF" w14:textId="2C9CFDA0" w:rsidR="00326750" w:rsidRDefault="00000000" w:rsidP="00326750">
      <w:pPr>
        <w:pBdr>
          <w:left w:val="single" w:sz="12" w:space="6" w:color="2F5496"/>
        </w:pBdr>
        <w:shd w:val="clear" w:color="auto" w:fill="F2F2F2"/>
        <w:spacing w:after="200" w:line="260" w:lineRule="auto"/>
        <w:ind w:left="180" w:right="180"/>
        <w:rPr>
          <w:rFonts w:ascii="Consolas" w:eastAsia="Consolas" w:hAnsi="Consolas" w:cs="Consolas"/>
          <w:sz w:val="19"/>
          <w:szCs w:val="19"/>
          <w:lang w:val="en-US"/>
        </w:rPr>
      </w:pPr>
      <w:r w:rsidRPr="00326750">
        <w:rPr>
          <w:rFonts w:ascii="Consolas" w:eastAsia="Consolas" w:hAnsi="Consolas" w:cs="Consolas"/>
          <w:sz w:val="19"/>
          <w:szCs w:val="19"/>
          <w:lang w:val="en-US"/>
        </w:rPr>
        <w:t>TEST_ADMIN_PASS   = &lt;contraseña_admin_test&gt;</w:t>
      </w:r>
    </w:p>
    <w:p w14:paraId="445650B4" w14:textId="29B35179" w:rsidR="00326750" w:rsidRDefault="00326750" w:rsidP="00326750">
      <w:pPr>
        <w:spacing w:after="120" w:line="276" w:lineRule="auto"/>
      </w:pPr>
      <w:r>
        <w:t>Si existe ya un archivo .env este vendrá con las siguientes contraseñas de super_admin, NO SE OLVIDE DE CAMBIARLAS:</w:t>
      </w:r>
    </w:p>
    <w:p w14:paraId="5AFFF03E" w14:textId="77777777" w:rsidR="00326750" w:rsidRDefault="00326750" w:rsidP="0032675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# ── SUPER ACCESO ─────────────────────────────────</w:t>
      </w:r>
    </w:p>
    <w:p w14:paraId="27B06812" w14:textId="7D1678DD" w:rsidR="00326750" w:rsidRDefault="00326750" w:rsidP="0032675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SUPER_USER        = __sincro_master__</w:t>
      </w:r>
    </w:p>
    <w:p w14:paraId="39D5E162" w14:textId="5F1BE103" w:rsidR="00326750" w:rsidRPr="00326750" w:rsidRDefault="00326750" w:rsidP="00326750">
      <w:pPr>
        <w:pBdr>
          <w:left w:val="single" w:sz="12" w:space="6" w:color="2F5496"/>
        </w:pBdr>
        <w:shd w:val="clear" w:color="auto" w:fill="F2F2F2"/>
        <w:spacing w:line="260" w:lineRule="auto"/>
        <w:ind w:left="180" w:right="180"/>
        <w:rPr>
          <w:rFonts w:ascii="Consolas" w:eastAsia="Consolas" w:hAnsi="Consolas" w:cs="Consolas"/>
          <w:sz w:val="19"/>
          <w:szCs w:val="19"/>
        </w:rPr>
      </w:pPr>
      <w:r>
        <w:rPr>
          <w:rFonts w:ascii="Consolas" w:eastAsia="Consolas" w:hAnsi="Consolas" w:cs="Consolas"/>
          <w:sz w:val="19"/>
          <w:szCs w:val="19"/>
        </w:rPr>
        <w:t xml:space="preserve">SUPER_SECRET      = </w:t>
      </w:r>
      <w:r w:rsidRPr="00326750">
        <w:rPr>
          <w:rFonts w:ascii="Consolas" w:eastAsia="Consolas" w:hAnsi="Consolas" w:cs="Consolas"/>
          <w:sz w:val="19"/>
          <w:szCs w:val="19"/>
        </w:rPr>
        <w:t>?</w:t>
      </w:r>
      <w:r>
        <w:rPr>
          <w:rFonts w:ascii="Consolas" w:eastAsia="Consolas" w:hAnsi="Consolas" w:cs="Consolas"/>
          <w:sz w:val="19"/>
          <w:szCs w:val="19"/>
        </w:rPr>
        <w:t>Contrasena_muy_segura93</w:t>
      </w:r>
    </w:p>
    <w:p w14:paraId="40BD837F" w14:textId="2BAB67BB" w:rsidR="00D85B0A" w:rsidRDefault="00000000">
      <w:pPr>
        <w:pStyle w:val="Ttulo2"/>
        <w:spacing w:before="320" w:after="160"/>
      </w:pPr>
      <w:r>
        <w:rPr>
          <w:b/>
          <w:bCs/>
          <w:color w:val="2F5496"/>
        </w:rPr>
        <w:t>2.1 Generación de los valores de Super Acceso</w:t>
      </w:r>
    </w:p>
    <w:p w14:paraId="416A87D0" w14:textId="77777777" w:rsidR="00D85B0A" w:rsidRDefault="00000000">
      <w:pPr>
        <w:spacing w:after="120" w:line="276" w:lineRule="auto"/>
      </w:pPr>
      <w:r>
        <w:t xml:space="preserve">Para generar los valores de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SUPER_SECRET_RAW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SUPER_SECRET_HASH</w:t>
      </w:r>
      <w:r>
        <w:t xml:space="preserve"> y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SUPER_SECRET</w:t>
      </w:r>
      <w:r>
        <w:t xml:space="preserve"> no hay que hacerlo manualmente. Se generan con los scripts incluidos.</w:t>
      </w:r>
    </w:p>
    <w:p w14:paraId="2EE906E3" w14:textId="77777777" w:rsidR="00D85B0A" w:rsidRDefault="00000000">
      <w:pPr>
        <w:spacing w:after="60" w:line="276" w:lineRule="auto"/>
      </w:pPr>
      <w:r>
        <w:rPr>
          <w:b/>
          <w:bCs/>
        </w:rPr>
        <w:t>Paso 1 — Generar el hash del token:</w:t>
      </w:r>
    </w:p>
    <w:p w14:paraId="3CBA0184" w14:textId="77777777" w:rsidR="00D85B0A" w:rsidRPr="00326750" w:rsidRDefault="00000000">
      <w:pPr>
        <w:pBdr>
          <w:left w:val="single" w:sz="12" w:space="6" w:color="2F5496"/>
        </w:pBdr>
        <w:shd w:val="clear" w:color="auto" w:fill="F2F2F2"/>
        <w:spacing w:before="80" w:after="200" w:line="260" w:lineRule="auto"/>
        <w:ind w:left="180" w:right="180"/>
        <w:rPr>
          <w:lang w:val="en-US"/>
        </w:rPr>
      </w:pPr>
      <w:r w:rsidRPr="00326750">
        <w:rPr>
          <w:rFonts w:ascii="Consolas" w:eastAsia="Consolas" w:hAnsi="Consolas" w:cs="Consolas"/>
          <w:sz w:val="19"/>
          <w:szCs w:val="19"/>
          <w:lang w:val="en-US"/>
        </w:rPr>
        <w:t>php backend/utils/setup_env.php</w:t>
      </w:r>
    </w:p>
    <w:p w14:paraId="46D8F0A1" w14:textId="559C922F" w:rsidR="00D85B0A" w:rsidRDefault="00000000">
      <w:pPr>
        <w:spacing w:after="120" w:line="276" w:lineRule="auto"/>
      </w:pPr>
      <w:r>
        <w:t xml:space="preserve">Copia los valores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SUPER_SECRET_RAW</w:t>
      </w:r>
      <w:r>
        <w:t xml:space="preserve"> y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SUPER_SECRET_HASH</w:t>
      </w:r>
      <w:r>
        <w:t xml:space="preserve"> que devuelva al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.env</w:t>
      </w:r>
      <w:r>
        <w:t>.</w:t>
      </w:r>
      <w:r w:rsidR="008D2504">
        <w:t xml:space="preserve"> Este sirve para el proyecto inicial de inicio de sesión mediante token.</w:t>
      </w:r>
    </w:p>
    <w:p w14:paraId="0B943BDD" w14:textId="77777777" w:rsidR="00D85B0A" w:rsidRDefault="00000000">
      <w:pPr>
        <w:spacing w:after="60" w:line="276" w:lineRule="auto"/>
      </w:pPr>
      <w:r>
        <w:rPr>
          <w:b/>
          <w:bCs/>
        </w:rPr>
        <w:t>Paso 2 — Generar el hash del login de superusuario:</w:t>
      </w:r>
    </w:p>
    <w:p w14:paraId="50C94BED" w14:textId="77777777" w:rsidR="00D85B0A" w:rsidRDefault="00000000">
      <w:pPr>
        <w:pBdr>
          <w:left w:val="single" w:sz="12" w:space="6" w:color="2F5496"/>
        </w:pBdr>
        <w:shd w:val="clear" w:color="auto" w:fill="F2F2F2"/>
        <w:spacing w:before="80" w:after="200"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php backend/utils/generar_hash_login.php &lt;tu-contraseña&gt;</w:t>
      </w:r>
    </w:p>
    <w:p w14:paraId="5572973E" w14:textId="0D5518ED" w:rsidR="00D85B0A" w:rsidRDefault="00000000">
      <w:pPr>
        <w:spacing w:after="120" w:line="276" w:lineRule="auto"/>
      </w:pPr>
      <w:r>
        <w:t xml:space="preserve">Copia el valor resultante en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SUPER_SECRET</w:t>
      </w:r>
      <w:r>
        <w:t>.</w:t>
      </w:r>
      <w:r w:rsidR="008D2504">
        <w:t xml:space="preserve"> Necesario para acceder mediante el Login de la pagina con un super usuario</w:t>
      </w:r>
    </w:p>
    <w:p w14:paraId="2820FEB1" w14:textId="77777777" w:rsidR="00D85B0A" w:rsidRDefault="00000000">
      <w:pPr>
        <w:pBdr>
          <w:left w:val="single" w:sz="12" w:space="6" w:color="E8A33D"/>
        </w:pBdr>
        <w:shd w:val="clear" w:color="auto" w:fill="FFF4E5"/>
        <w:spacing w:before="160" w:after="200" w:line="276" w:lineRule="auto"/>
        <w:ind w:left="180" w:right="180"/>
      </w:pPr>
      <w:r>
        <w:rPr>
          <w:i/>
          <w:iCs/>
        </w:rPr>
        <w:t xml:space="preserve">⚠  El archivo </w:t>
      </w:r>
      <w:r>
        <w:rPr>
          <w:rFonts w:ascii="Consolas" w:eastAsia="Consolas" w:hAnsi="Consolas" w:cs="Consolas"/>
          <w:sz w:val="20"/>
          <w:szCs w:val="20"/>
        </w:rPr>
        <w:t>.env</w:t>
      </w:r>
      <w:r>
        <w:rPr>
          <w:i/>
          <w:iCs/>
        </w:rPr>
        <w:t xml:space="preserve"> está protegido por </w:t>
      </w:r>
      <w:r>
        <w:rPr>
          <w:rFonts w:ascii="Consolas" w:eastAsia="Consolas" w:hAnsi="Consolas" w:cs="Consolas"/>
          <w:sz w:val="20"/>
          <w:szCs w:val="20"/>
        </w:rPr>
        <w:t>.htaccess</w:t>
      </w:r>
      <w:r>
        <w:rPr>
          <w:i/>
          <w:iCs/>
        </w:rPr>
        <w:t xml:space="preserve"> para peticiones HTTP. Nunca lo expongas ni lo subas al repositorio.</w:t>
      </w:r>
    </w:p>
    <w:p w14:paraId="14D785A0" w14:textId="77777777" w:rsidR="00D85B0A" w:rsidRDefault="00D85B0A">
      <w:pPr>
        <w:pBdr>
          <w:bottom w:val="single" w:sz="6" w:space="1" w:color="BFBFBF"/>
        </w:pBdr>
        <w:spacing w:before="200" w:after="200"/>
      </w:pPr>
    </w:p>
    <w:p w14:paraId="2B2DFCE1" w14:textId="77777777" w:rsidR="00D85B0A" w:rsidRDefault="00000000">
      <w:pPr>
        <w:pStyle w:val="Ttulo1"/>
        <w:spacing w:before="320" w:after="160"/>
      </w:pPr>
      <w:r>
        <w:rPr>
          <w:b/>
          <w:bCs/>
          <w:color w:val="2F5496"/>
        </w:rPr>
        <w:t>3. Base de datos</w:t>
      </w:r>
    </w:p>
    <w:p w14:paraId="1E4B0E98" w14:textId="77777777" w:rsidR="00D85B0A" w:rsidRDefault="00000000">
      <w:pPr>
        <w:spacing w:after="120" w:line="276" w:lineRule="auto"/>
      </w:pPr>
      <w:r>
        <w:t xml:space="preserve">La aplicación trabaja sobre </w:t>
      </w:r>
      <w:r>
        <w:rPr>
          <w:b/>
          <w:bCs/>
        </w:rPr>
        <w:t>dos bases de datos</w:t>
      </w:r>
      <w:r>
        <w:t>:</w:t>
      </w:r>
    </w:p>
    <w:p w14:paraId="407BA24E" w14:textId="77777777" w:rsidR="00D85B0A" w:rsidRDefault="00000000">
      <w:pPr>
        <w:pStyle w:val="Ttulo2"/>
        <w:spacing w:before="320" w:after="160"/>
      </w:pPr>
      <w:r>
        <w:rPr>
          <w:b/>
          <w:bCs/>
          <w:color w:val="2F5496"/>
        </w:rPr>
        <w:t>Base de datos oli (Tracking)</w:t>
      </w:r>
    </w:p>
    <w:p w14:paraId="620E4FF1" w14:textId="300CE126" w:rsidR="00D85B0A" w:rsidRDefault="00000000">
      <w:pPr>
        <w:spacing w:after="120" w:line="276" w:lineRule="auto"/>
      </w:pPr>
      <w:r>
        <w:t xml:space="preserve">Base de datos ya existente con las tablas de medidas. No requiere instalación adicional, solo configurar el acceso en el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.env</w:t>
      </w:r>
      <w:r>
        <w:t>. Por ello omitiremos la descripción detallada de cada tabla</w:t>
      </w:r>
      <w:r w:rsidR="00326750">
        <w:t xml:space="preserve"> pero sí mencionaremos sobre cuáles trabajamos</w:t>
      </w:r>
      <w:r>
        <w:t>.</w:t>
      </w:r>
    </w:p>
    <w:p w14:paraId="5A1DC6F0" w14:textId="77777777" w:rsidR="00D85B0A" w:rsidRDefault="00000000">
      <w:pPr>
        <w:spacing w:after="120" w:line="276" w:lineRule="auto"/>
      </w:pPr>
      <w:r>
        <w:t xml:space="preserve">Tablas principales: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Tipo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TipoSecundario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Secundario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SubtipoSecundario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SubtipoPrimario</w:t>
      </w:r>
      <w:r>
        <w:t xml:space="preserve">,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Usuario</w:t>
      </w:r>
      <w:r>
        <w:t>.</w:t>
      </w:r>
    </w:p>
    <w:p w14:paraId="4B8D0152" w14:textId="06CB44B4" w:rsidR="00326750" w:rsidRDefault="00326750">
      <w:pPr>
        <w:spacing w:after="120" w:line="276" w:lineRule="auto"/>
      </w:pPr>
      <w:r>
        <w:t>De faltar alguna de estas se encontrarán fallos en el programa.</w:t>
      </w:r>
    </w:p>
    <w:p w14:paraId="4365BEBA" w14:textId="77777777" w:rsidR="00D85B0A" w:rsidRDefault="00000000">
      <w:pPr>
        <w:pStyle w:val="Ttulo2"/>
        <w:spacing w:before="320" w:after="160"/>
      </w:pPr>
      <w:r>
        <w:rPr>
          <w:b/>
          <w:bCs/>
          <w:color w:val="2F5496"/>
        </w:rPr>
        <w:t>Base de datos sincronizador (Nueva)</w:t>
      </w:r>
    </w:p>
    <w:p w14:paraId="3152C1BC" w14:textId="77777777" w:rsidR="00D85B0A" w:rsidRDefault="00000000">
      <w:pPr>
        <w:spacing w:after="120" w:line="276" w:lineRule="auto"/>
      </w:pPr>
      <w:r>
        <w:t>Base de datos propia de la aplicación. Contiene:</w:t>
      </w:r>
    </w:p>
    <w:tbl>
      <w:tblPr>
        <w:tblW w:w="902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D0D0D0"/>
          <w:insideV w:val="single" w:sz="4" w:space="0" w:color="D0D0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D85B0A" w14:paraId="081DB6F1" w14:textId="77777777">
        <w:trPr>
          <w:tblHeader/>
        </w:trPr>
        <w:tc>
          <w:tcPr>
            <w:tcW w:w="3400" w:type="dxa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DF0CCF" w14:textId="77777777" w:rsidR="00D85B0A" w:rsidRDefault="00000000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Tabla</w:t>
            </w:r>
          </w:p>
        </w:tc>
        <w:tc>
          <w:tcPr>
            <w:tcW w:w="5626" w:type="dxa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FB2DED" w14:textId="77777777" w:rsidR="00D85B0A" w:rsidRDefault="00000000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t>Descripción</w:t>
            </w:r>
          </w:p>
        </w:tc>
      </w:tr>
      <w:tr w:rsidR="00D85B0A" w14:paraId="3D7D4E5D" w14:textId="77777777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6FFE6DB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UsuarioWeb</w:t>
            </w:r>
          </w:p>
        </w:tc>
        <w:tc>
          <w:tcPr>
            <w:tcW w:w="56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2485F4F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Usuarios con acceso a la aplicación</w:t>
            </w:r>
          </w:p>
        </w:tc>
      </w:tr>
      <w:tr w:rsidR="00D85B0A" w14:paraId="695935E2" w14:textId="77777777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341882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UsuarioWeb_Paginas</w:t>
            </w:r>
          </w:p>
        </w:tc>
        <w:tc>
          <w:tcPr>
            <w:tcW w:w="56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9CFB15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Relación usuario-permisos de página</w:t>
            </w:r>
          </w:p>
        </w:tc>
      </w:tr>
      <w:tr w:rsidR="00D85B0A" w14:paraId="44A3E805" w14:textId="77777777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751677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Paginas</w:t>
            </w:r>
          </w:p>
        </w:tc>
        <w:tc>
          <w:tcPr>
            <w:tcW w:w="56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CEB9446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Módulos y herramientas disponibles</w:t>
            </w:r>
          </w:p>
        </w:tc>
      </w:tr>
      <w:tr w:rsidR="00D85B0A" w14:paraId="48A86141" w14:textId="77777777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F08D032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LayoutUser</w:t>
            </w:r>
          </w:p>
        </w:tc>
        <w:tc>
          <w:tcPr>
            <w:tcW w:w="56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027F9D5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Layouts personalizados por usuario</w:t>
            </w:r>
          </w:p>
        </w:tc>
      </w:tr>
      <w:tr w:rsidR="00D85B0A" w14:paraId="0169587D" w14:textId="77777777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EA7E4A2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LayoutUser_item</w:t>
            </w:r>
          </w:p>
        </w:tc>
        <w:tc>
          <w:tcPr>
            <w:tcW w:w="56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FB1BE2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Componentes de cada layout</w:t>
            </w:r>
          </w:p>
        </w:tc>
      </w:tr>
      <w:tr w:rsidR="00D85B0A" w14:paraId="5679F40E" w14:textId="77777777">
        <w:tc>
          <w:tcPr>
            <w:tcW w:w="3400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1746D68" w14:textId="77777777" w:rsidR="00D85B0A" w:rsidRDefault="00000000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LayoutUser_item_serie</w:t>
            </w:r>
          </w:p>
        </w:tc>
        <w:tc>
          <w:tcPr>
            <w:tcW w:w="5626" w:type="dxa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A95F8E3" w14:textId="77777777" w:rsidR="00D85B0A" w:rsidRDefault="00000000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Series activas de cada componente</w:t>
            </w:r>
          </w:p>
        </w:tc>
      </w:tr>
    </w:tbl>
    <w:p w14:paraId="1F94A3E4" w14:textId="77777777" w:rsidR="00D85B0A" w:rsidRDefault="00D85B0A">
      <w:pPr>
        <w:spacing w:after="160"/>
      </w:pPr>
    </w:p>
    <w:p w14:paraId="24601D66" w14:textId="77777777" w:rsidR="00D85B0A" w:rsidRDefault="00000000">
      <w:pPr>
        <w:pStyle w:val="Ttulo2"/>
        <w:spacing w:before="320" w:after="160"/>
      </w:pPr>
      <w:r>
        <w:rPr>
          <w:b/>
          <w:bCs/>
          <w:color w:val="2F5496"/>
        </w:rPr>
        <w:t>3.1 Importación</w:t>
      </w:r>
    </w:p>
    <w:p w14:paraId="1654950B" w14:textId="77777777" w:rsidR="00D85B0A" w:rsidRDefault="00000000">
      <w:pPr>
        <w:spacing w:after="120" w:line="276" w:lineRule="auto"/>
      </w:pPr>
      <w:r>
        <w:t xml:space="preserve">En la carpeta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ProyectoSincro/importacion_BD/</w:t>
      </w:r>
      <w:r>
        <w:t xml:space="preserve"> encontrarás:</w:t>
      </w:r>
    </w:p>
    <w:p w14:paraId="45E6894F" w14:textId="77777777" w:rsidR="00D85B0A" w:rsidRDefault="00000000">
      <w:pPr>
        <w:pStyle w:val="Prrafodelista"/>
        <w:numPr>
          <w:ilvl w:val="0"/>
          <w:numId w:val="1"/>
        </w:numPr>
        <w:spacing w:after="120" w:line="276" w:lineRule="auto"/>
      </w:pP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sincronizador_empty.sql</w:t>
      </w:r>
      <w:r>
        <w:t xml:space="preserve"> — Crea la base de datos y las tablas vacías.</w:t>
      </w:r>
    </w:p>
    <w:p w14:paraId="43F63982" w14:textId="49283327" w:rsidR="00FD0BDC" w:rsidRPr="00FD0BDC" w:rsidRDefault="00000000" w:rsidP="00FD0BDC">
      <w:pPr>
        <w:pStyle w:val="Prrafodelista"/>
        <w:numPr>
          <w:ilvl w:val="0"/>
          <w:numId w:val="1"/>
        </w:numPr>
        <w:spacing w:after="120" w:line="276" w:lineRule="auto"/>
      </w:pP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sincronizador_insert.sql</w:t>
      </w:r>
      <w:r>
        <w:t xml:space="preserve"> — Inserta datos de ejemplo.</w:t>
      </w:r>
    </w:p>
    <w:p w14:paraId="0AC47D3F" w14:textId="429AB3F3" w:rsidR="00FD0BDC" w:rsidRDefault="00FD0BDC" w:rsidP="00FD0BDC">
      <w:pPr>
        <w:spacing w:after="120" w:line="276" w:lineRule="auto"/>
      </w:pPr>
      <w:r>
        <w:rPr>
          <w:b/>
          <w:bCs/>
        </w:rPr>
        <w:t>Para importar con HeidiSQL o similar:</w:t>
      </w:r>
    </w:p>
    <w:p w14:paraId="2F05918F" w14:textId="77777777" w:rsidR="00FD0BDC" w:rsidRDefault="00FD0BDC" w:rsidP="00FD0BDC">
      <w:pPr>
        <w:pStyle w:val="Prrafodelista"/>
        <w:numPr>
          <w:ilvl w:val="0"/>
          <w:numId w:val="3"/>
        </w:numPr>
        <w:spacing w:after="120" w:line="276" w:lineRule="auto"/>
      </w:pPr>
      <w:r>
        <w:t>Conéctate a MariaDB.</w:t>
      </w:r>
    </w:p>
    <w:p w14:paraId="03ADF338" w14:textId="77777777" w:rsidR="00FD0BDC" w:rsidRDefault="00FD0BDC" w:rsidP="00FD0BDC">
      <w:pPr>
        <w:pStyle w:val="Prrafodelista"/>
        <w:numPr>
          <w:ilvl w:val="0"/>
          <w:numId w:val="3"/>
        </w:numPr>
        <w:spacing w:after="120" w:line="276" w:lineRule="auto"/>
      </w:pPr>
      <w:r>
        <w:t xml:space="preserve">Importa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sincronizador_empty.sql</w:t>
      </w:r>
      <w:r>
        <w:t>.</w:t>
      </w:r>
    </w:p>
    <w:p w14:paraId="43585DC5" w14:textId="77777777" w:rsidR="00FD0BDC" w:rsidRDefault="00FD0BDC" w:rsidP="00FD0BDC">
      <w:pPr>
        <w:pStyle w:val="Prrafodelista"/>
        <w:numPr>
          <w:ilvl w:val="0"/>
          <w:numId w:val="3"/>
        </w:numPr>
        <w:spacing w:after="120" w:line="276" w:lineRule="auto"/>
      </w:pPr>
      <w:r>
        <w:t xml:space="preserve">Opcionalmente importa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sincronizador_insert.sql</w:t>
      </w:r>
      <w:r>
        <w:t xml:space="preserve"> si quieres datos de prueba.</w:t>
      </w:r>
    </w:p>
    <w:p w14:paraId="7C34A5AB" w14:textId="4833BC95" w:rsidR="00FD0BDC" w:rsidRDefault="00FD0BDC" w:rsidP="00FD0BDC">
      <w:pPr>
        <w:pBdr>
          <w:left w:val="single" w:sz="12" w:space="6" w:color="E8A33D"/>
        </w:pBdr>
        <w:shd w:val="clear" w:color="auto" w:fill="FFF4E5"/>
        <w:spacing w:before="160" w:after="200" w:line="276" w:lineRule="auto"/>
        <w:ind w:left="180" w:right="180"/>
      </w:pPr>
      <w:r>
        <w:rPr>
          <w:i/>
          <w:iCs/>
        </w:rPr>
        <w:t xml:space="preserve">Para entender la estructura consulta el diagrama </w:t>
      </w:r>
      <w:r>
        <w:rPr>
          <w:rFonts w:ascii="Consolas" w:eastAsia="Consolas" w:hAnsi="Consolas" w:cs="Consolas"/>
          <w:sz w:val="20"/>
          <w:szCs w:val="20"/>
        </w:rPr>
        <w:t>ProyectoSincro/docs/Diagrama Entidad-Relacion.jpg</w:t>
      </w:r>
    </w:p>
    <w:p w14:paraId="6E69791F" w14:textId="77777777" w:rsidR="00FD0BDC" w:rsidRDefault="00FD0BDC" w:rsidP="008C58E9">
      <w:pPr>
        <w:spacing w:after="120" w:line="276" w:lineRule="auto"/>
      </w:pPr>
    </w:p>
    <w:p w14:paraId="36423433" w14:textId="58090DF6" w:rsidR="008C58E9" w:rsidRDefault="008C58E9" w:rsidP="008C58E9">
      <w:pPr>
        <w:spacing w:after="120" w:line="276" w:lineRule="auto"/>
      </w:pPr>
      <w:r>
        <w:t>En caso de no cargar los datos de pruebas deberás crear un usuario de la siguiente forma:</w:t>
      </w:r>
    </w:p>
    <w:p w14:paraId="70DC98CC" w14:textId="3C521027" w:rsidR="008C58E9" w:rsidRDefault="008C58E9" w:rsidP="008C58E9">
      <w:pPr>
        <w:pStyle w:val="Prrafodelista"/>
        <w:numPr>
          <w:ilvl w:val="0"/>
          <w:numId w:val="7"/>
        </w:numPr>
        <w:spacing w:after="120" w:line="276" w:lineRule="auto"/>
      </w:pPr>
      <w:r>
        <w:t>Inicia sesión con el super usuario</w:t>
      </w:r>
    </w:p>
    <w:p w14:paraId="3FF892C9" w14:textId="5E6E6941" w:rsidR="008C58E9" w:rsidRDefault="008C58E9" w:rsidP="008C58E9">
      <w:pPr>
        <w:pStyle w:val="Prrafodelista"/>
        <w:numPr>
          <w:ilvl w:val="0"/>
          <w:numId w:val="7"/>
        </w:numPr>
        <w:spacing w:after="120" w:line="276" w:lineRule="auto"/>
      </w:pPr>
      <w:r>
        <w:t>Acceder a control de usuario &gt; Panel administrador</w:t>
      </w:r>
    </w:p>
    <w:p w14:paraId="293F2FB0" w14:textId="2CD2DE75" w:rsidR="008C58E9" w:rsidRDefault="008C58E9" w:rsidP="008C58E9">
      <w:pPr>
        <w:pStyle w:val="Prrafodelista"/>
        <w:numPr>
          <w:ilvl w:val="0"/>
          <w:numId w:val="7"/>
        </w:numPr>
        <w:spacing w:after="120" w:line="276" w:lineRule="auto"/>
      </w:pPr>
      <w:r>
        <w:t>Dentro de la página, click arriba a la derecha en “nuevo usuario”.</w:t>
      </w:r>
    </w:p>
    <w:p w14:paraId="32D3C2E3" w14:textId="48351158" w:rsidR="008C58E9" w:rsidRDefault="008C58E9" w:rsidP="008C58E9">
      <w:pPr>
        <w:pBdr>
          <w:left w:val="single" w:sz="12" w:space="6" w:color="E8A33D"/>
        </w:pBdr>
        <w:shd w:val="clear" w:color="auto" w:fill="FFF4E5"/>
        <w:spacing w:before="160" w:after="200" w:line="276" w:lineRule="auto"/>
        <w:ind w:left="180" w:right="180"/>
      </w:pPr>
      <w:r>
        <w:rPr>
          <w:i/>
          <w:iCs/>
        </w:rPr>
        <w:t>Se puede crear usuario desde el propio SQL pero se recomienda el uso de la página para una mayor comodidad</w:t>
      </w:r>
      <w:r w:rsidR="00FD0BDC">
        <w:rPr>
          <w:i/>
          <w:iCs/>
        </w:rPr>
        <w:t xml:space="preserve"> y seguridad</w:t>
      </w:r>
      <w:r>
        <w:rPr>
          <w:rFonts w:ascii="Consolas" w:eastAsia="Consolas" w:hAnsi="Consolas" w:cs="Consolas"/>
          <w:sz w:val="20"/>
          <w:szCs w:val="20"/>
        </w:rPr>
        <w:t>.</w:t>
      </w:r>
    </w:p>
    <w:p w14:paraId="5D798887" w14:textId="0ED36EDC" w:rsidR="00FD0BDC" w:rsidRDefault="00FD0BDC" w:rsidP="00FD0BDC">
      <w:pPr>
        <w:spacing w:after="120" w:line="276" w:lineRule="auto"/>
      </w:pPr>
    </w:p>
    <w:p w14:paraId="42F4E7B8" w14:textId="36E72B6B" w:rsidR="00FD0BDC" w:rsidRDefault="00FD0BDC" w:rsidP="00FD0BDC">
      <w:pPr>
        <w:spacing w:after="120" w:line="276" w:lineRule="auto"/>
      </w:pPr>
      <w:r>
        <w:t>En caso de cargar los datos podrá encontrar 3 usuarios:</w:t>
      </w: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D0D0D0"/>
          <w:insideV w:val="single" w:sz="4" w:space="0" w:color="D0D0D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4"/>
        <w:gridCol w:w="2910"/>
        <w:gridCol w:w="2912"/>
      </w:tblGrid>
      <w:tr w:rsidR="00FD0BDC" w14:paraId="2FD3BF33" w14:textId="6AB94A43" w:rsidTr="00FD0BDC">
        <w:trPr>
          <w:tblHeader/>
        </w:trPr>
        <w:tc>
          <w:tcPr>
            <w:tcW w:w="1771" w:type="pct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2AB5F6A" w14:textId="55B2D44C" w:rsidR="00FD0BDC" w:rsidRDefault="00FD0BDC" w:rsidP="0039438A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t>Usuario</w:t>
            </w:r>
          </w:p>
        </w:tc>
        <w:tc>
          <w:tcPr>
            <w:tcW w:w="1614" w:type="pct"/>
            <w:shd w:val="clear" w:color="auto" w:fill="DEE6F1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3780E93" w14:textId="76B26B0F" w:rsidR="00FD0BDC" w:rsidRDefault="00FD0BDC" w:rsidP="0039438A">
            <w:pPr>
              <w:spacing w:before="60" w:after="60" w:line="260" w:lineRule="auto"/>
            </w:pPr>
            <w:r>
              <w:rPr>
                <w:b/>
                <w:bCs/>
                <w:sz w:val="21"/>
                <w:szCs w:val="21"/>
              </w:rPr>
              <w:t>Contraseña</w:t>
            </w:r>
          </w:p>
        </w:tc>
        <w:tc>
          <w:tcPr>
            <w:tcW w:w="1615" w:type="pct"/>
            <w:shd w:val="clear" w:color="auto" w:fill="DEE6F1"/>
          </w:tcPr>
          <w:p w14:paraId="6162EE6A" w14:textId="7D2E4838" w:rsidR="00FD0BDC" w:rsidRDefault="00FD0BDC" w:rsidP="0039438A">
            <w:pPr>
              <w:spacing w:before="60" w:after="60" w:line="2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 Rol</w:t>
            </w:r>
          </w:p>
        </w:tc>
      </w:tr>
      <w:tr w:rsidR="00FD0BDC" w14:paraId="1C41B35D" w14:textId="4CB83C47" w:rsidTr="00FD0BDC">
        <w:tc>
          <w:tcPr>
            <w:tcW w:w="1771" w:type="pct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95ACEEC" w14:textId="3BAA26A7" w:rsidR="00FD0BDC" w:rsidRDefault="00FD0BDC" w:rsidP="0039438A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AdminPrueba</w:t>
            </w:r>
          </w:p>
        </w:tc>
        <w:tc>
          <w:tcPr>
            <w:tcW w:w="1614" w:type="pct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BC128A9" w14:textId="618E588D" w:rsidR="00FD0BDC" w:rsidRDefault="00FD0BDC" w:rsidP="0039438A">
            <w:pPr>
              <w:spacing w:before="60" w:after="60" w:line="260" w:lineRule="auto"/>
            </w:pPr>
            <w:r>
              <w:t>Admin</w:t>
            </w:r>
          </w:p>
        </w:tc>
        <w:tc>
          <w:tcPr>
            <w:tcW w:w="1615" w:type="pct"/>
          </w:tcPr>
          <w:p w14:paraId="52ED4762" w14:textId="5A89C6DA" w:rsidR="00FD0BDC" w:rsidRDefault="00FD0BDC" w:rsidP="0039438A">
            <w:pPr>
              <w:spacing w:before="60" w:after="60" w:line="260" w:lineRule="auto"/>
              <w:rPr>
                <w:sz w:val="21"/>
                <w:szCs w:val="21"/>
              </w:rPr>
            </w:pPr>
            <w:r>
              <w:t xml:space="preserve">  </w:t>
            </w:r>
            <w:r w:rsidRPr="00FD0BDC">
              <w:rPr>
                <w:sz w:val="21"/>
                <w:szCs w:val="21"/>
              </w:rPr>
              <w:t>Admin</w:t>
            </w:r>
            <w:r w:rsidRPr="00FD0BDC">
              <w:rPr>
                <w:sz w:val="21"/>
                <w:szCs w:val="21"/>
              </w:rPr>
              <w:t>istrador</w:t>
            </w:r>
          </w:p>
        </w:tc>
      </w:tr>
      <w:tr w:rsidR="00FD0BDC" w14:paraId="170CD0B5" w14:textId="4F1D8E59" w:rsidTr="00FD0BDC">
        <w:tc>
          <w:tcPr>
            <w:tcW w:w="1771" w:type="pct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F8AB3B4" w14:textId="3B4AFC93" w:rsidR="00FD0BDC" w:rsidRDefault="00FD0BDC" w:rsidP="0039438A">
            <w:pPr>
              <w:spacing w:before="60" w:after="60" w:line="260" w:lineRule="auto"/>
            </w:pPr>
            <w:r>
              <w:rPr>
                <w:rFonts w:ascii="Consolas" w:eastAsia="Consolas" w:hAnsi="Consolas" w:cs="Consolas"/>
                <w:sz w:val="19"/>
                <w:szCs w:val="19"/>
              </w:rPr>
              <w:t>UsuarioPrueba</w:t>
            </w:r>
          </w:p>
        </w:tc>
        <w:tc>
          <w:tcPr>
            <w:tcW w:w="1614" w:type="pct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1CCDB8" w14:textId="1BE32EFB" w:rsidR="00FD0BDC" w:rsidRDefault="00FD0BDC" w:rsidP="0039438A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1234</w:t>
            </w:r>
          </w:p>
        </w:tc>
        <w:tc>
          <w:tcPr>
            <w:tcW w:w="1615" w:type="pct"/>
          </w:tcPr>
          <w:p w14:paraId="3BEAD5C2" w14:textId="05106DBD" w:rsidR="00FD0BDC" w:rsidRDefault="00FD0BDC" w:rsidP="0039438A">
            <w:pPr>
              <w:spacing w:before="60" w:after="60" w:line="2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Usuario</w:t>
            </w:r>
          </w:p>
        </w:tc>
      </w:tr>
      <w:tr w:rsidR="00FD0BDC" w14:paraId="44A3B73E" w14:textId="0582AAAF" w:rsidTr="00FD0BDC">
        <w:tc>
          <w:tcPr>
            <w:tcW w:w="1771" w:type="pct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AF6075" w14:textId="6F05CBC1" w:rsidR="00FD0BDC" w:rsidRDefault="00FD0BDC" w:rsidP="0039438A">
            <w:pPr>
              <w:spacing w:before="60" w:after="60" w:line="260" w:lineRule="auto"/>
            </w:pPr>
            <w:r>
              <w:lastRenderedPageBreak/>
              <w:t>codev</w:t>
            </w:r>
          </w:p>
        </w:tc>
        <w:tc>
          <w:tcPr>
            <w:tcW w:w="1614" w:type="pct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01444E5" w14:textId="0CCDDF8B" w:rsidR="00FD0BDC" w:rsidRDefault="00FD0BDC" w:rsidP="0039438A">
            <w:pPr>
              <w:spacing w:before="60" w:after="60" w:line="260" w:lineRule="auto"/>
            </w:pPr>
            <w:r>
              <w:rPr>
                <w:sz w:val="21"/>
                <w:szCs w:val="21"/>
              </w:rPr>
              <w:t>codev</w:t>
            </w:r>
          </w:p>
        </w:tc>
        <w:tc>
          <w:tcPr>
            <w:tcW w:w="1615" w:type="pct"/>
          </w:tcPr>
          <w:p w14:paraId="00DAA4A4" w14:textId="7E432F5A" w:rsidR="00FD0BDC" w:rsidRDefault="00FD0BDC" w:rsidP="0039438A">
            <w:pPr>
              <w:spacing w:before="60" w:after="60" w:line="2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Administrador</w:t>
            </w:r>
          </w:p>
        </w:tc>
      </w:tr>
    </w:tbl>
    <w:p w14:paraId="4F8C98DE" w14:textId="77777777" w:rsidR="00D85B0A" w:rsidRDefault="00D85B0A">
      <w:pPr>
        <w:pBdr>
          <w:bottom w:val="single" w:sz="6" w:space="1" w:color="BFBFBF"/>
        </w:pBdr>
        <w:spacing w:before="200" w:after="200"/>
      </w:pPr>
    </w:p>
    <w:p w14:paraId="5FD15896" w14:textId="77777777" w:rsidR="00D85B0A" w:rsidRDefault="00000000">
      <w:pPr>
        <w:pStyle w:val="Ttulo1"/>
        <w:spacing w:before="320" w:after="160"/>
      </w:pPr>
      <w:r>
        <w:rPr>
          <w:b/>
          <w:bCs/>
          <w:color w:val="2F5496"/>
        </w:rPr>
        <w:t>4. Configuración de XAMPP</w:t>
      </w:r>
    </w:p>
    <w:p w14:paraId="7D405E76" w14:textId="77777777" w:rsidR="00D85B0A" w:rsidRDefault="00000000">
      <w:pPr>
        <w:pStyle w:val="Prrafodelista"/>
        <w:numPr>
          <w:ilvl w:val="0"/>
          <w:numId w:val="4"/>
        </w:numPr>
        <w:spacing w:after="120" w:line="276" w:lineRule="auto"/>
      </w:pPr>
      <w:r>
        <w:t xml:space="preserve">Copia la carpeta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ProyectoSincro</w:t>
      </w:r>
      <w:r>
        <w:t xml:space="preserve"> dentro de </w:t>
      </w:r>
      <w:r>
        <w:rPr>
          <w:rFonts w:ascii="Consolas" w:eastAsia="Consolas" w:hAnsi="Consolas" w:cs="Consolas"/>
          <w:color w:val="C7254E"/>
          <w:sz w:val="20"/>
          <w:szCs w:val="20"/>
          <w:shd w:val="clear" w:color="auto" w:fill="F2F2F2"/>
        </w:rPr>
        <w:t>C:/xampp/htdocs/</w:t>
      </w:r>
      <w:r>
        <w:t>.</w:t>
      </w:r>
    </w:p>
    <w:p w14:paraId="2974CB41" w14:textId="77777777" w:rsidR="00D85B0A" w:rsidRDefault="00000000">
      <w:pPr>
        <w:pStyle w:val="Prrafodelista"/>
        <w:numPr>
          <w:ilvl w:val="0"/>
          <w:numId w:val="4"/>
        </w:numPr>
        <w:spacing w:after="120" w:line="276" w:lineRule="auto"/>
      </w:pPr>
      <w:r>
        <w:t xml:space="preserve">Abre el </w:t>
      </w:r>
      <w:r>
        <w:rPr>
          <w:b/>
          <w:bCs/>
        </w:rPr>
        <w:t>Panel de control de XAMPP</w:t>
      </w:r>
      <w:r>
        <w:t>.</w:t>
      </w:r>
    </w:p>
    <w:p w14:paraId="00A65628" w14:textId="77777777" w:rsidR="00D85B0A" w:rsidRDefault="00000000">
      <w:pPr>
        <w:pStyle w:val="Prrafodelista"/>
        <w:numPr>
          <w:ilvl w:val="0"/>
          <w:numId w:val="4"/>
        </w:numPr>
        <w:spacing w:after="120" w:line="276" w:lineRule="auto"/>
      </w:pPr>
      <w:r>
        <w:t xml:space="preserve">Arranca el módulo de </w:t>
      </w:r>
      <w:r>
        <w:rPr>
          <w:b/>
          <w:bCs/>
        </w:rPr>
        <w:t>Apache</w:t>
      </w:r>
      <w:r>
        <w:t>.</w:t>
      </w:r>
    </w:p>
    <w:p w14:paraId="0843F255" w14:textId="77777777" w:rsidR="00D85B0A" w:rsidRDefault="00000000">
      <w:pPr>
        <w:pStyle w:val="Prrafodelista"/>
        <w:numPr>
          <w:ilvl w:val="0"/>
          <w:numId w:val="4"/>
        </w:numPr>
        <w:spacing w:after="120" w:line="276" w:lineRule="auto"/>
      </w:pPr>
      <w:r>
        <w:t>Accede a la aplicación en:</w:t>
      </w:r>
    </w:p>
    <w:p w14:paraId="31B46A64" w14:textId="77777777" w:rsidR="00D85B0A" w:rsidRDefault="00000000">
      <w:pPr>
        <w:pBdr>
          <w:left w:val="single" w:sz="12" w:space="6" w:color="2F5496"/>
        </w:pBdr>
        <w:shd w:val="clear" w:color="auto" w:fill="F2F2F2"/>
        <w:spacing w:before="80" w:after="200" w:line="260" w:lineRule="auto"/>
        <w:ind w:left="180" w:right="180"/>
      </w:pPr>
      <w:r>
        <w:rPr>
          <w:rFonts w:ascii="Consolas" w:eastAsia="Consolas" w:hAnsi="Consolas" w:cs="Consolas"/>
          <w:sz w:val="19"/>
          <w:szCs w:val="19"/>
        </w:rPr>
        <w:t>https://localhost/proyectosincro/frontend/pages/login.php</w:t>
      </w:r>
    </w:p>
    <w:p w14:paraId="7162568E" w14:textId="77777777" w:rsidR="00D85B0A" w:rsidRDefault="00000000">
      <w:pPr>
        <w:pBdr>
          <w:left w:val="single" w:sz="12" w:space="6" w:color="E8A33D"/>
        </w:pBdr>
        <w:shd w:val="clear" w:color="auto" w:fill="FFF4E5"/>
        <w:spacing w:before="160" w:after="200" w:line="276" w:lineRule="auto"/>
        <w:ind w:left="180" w:right="180"/>
      </w:pPr>
      <w:r>
        <w:rPr>
          <w:i/>
          <w:iCs/>
        </w:rPr>
        <w:t>Si usas HTTPS con certificado autofirmado, es normal que el navegador muestre un aviso de "conexión poco segura". Acéptalo para continuar.</w:t>
      </w:r>
    </w:p>
    <w:sectPr w:rsidR="00D85B0A"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B319F"/>
    <w:multiLevelType w:val="hybridMultilevel"/>
    <w:tmpl w:val="A3347A22"/>
    <w:lvl w:ilvl="0" w:tplc="D244F0E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C156F"/>
    <w:multiLevelType w:val="hybridMultilevel"/>
    <w:tmpl w:val="724C68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10434D"/>
    <w:multiLevelType w:val="hybridMultilevel"/>
    <w:tmpl w:val="386C1486"/>
    <w:lvl w:ilvl="0" w:tplc="70BC64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B3D52"/>
    <w:multiLevelType w:val="hybridMultilevel"/>
    <w:tmpl w:val="7B8C50C8"/>
    <w:lvl w:ilvl="0" w:tplc="415E144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151E0"/>
    <w:multiLevelType w:val="hybridMultilevel"/>
    <w:tmpl w:val="69BA79E8"/>
    <w:lvl w:ilvl="0" w:tplc="3FAC0DAA">
      <w:start w:val="1"/>
      <w:numFmt w:val="bullet"/>
      <w:lvlText w:val="●"/>
      <w:lvlJc w:val="left"/>
      <w:pPr>
        <w:ind w:left="720" w:hanging="360"/>
      </w:pPr>
    </w:lvl>
    <w:lvl w:ilvl="1" w:tplc="742A0082">
      <w:start w:val="1"/>
      <w:numFmt w:val="bullet"/>
      <w:lvlText w:val="○"/>
      <w:lvlJc w:val="left"/>
      <w:pPr>
        <w:ind w:left="1440" w:hanging="360"/>
      </w:pPr>
    </w:lvl>
    <w:lvl w:ilvl="2" w:tplc="D1B6C50A">
      <w:start w:val="1"/>
      <w:numFmt w:val="bullet"/>
      <w:lvlText w:val="■"/>
      <w:lvlJc w:val="left"/>
      <w:pPr>
        <w:ind w:left="2160" w:hanging="360"/>
      </w:pPr>
    </w:lvl>
    <w:lvl w:ilvl="3" w:tplc="B3CC0FDC">
      <w:start w:val="1"/>
      <w:numFmt w:val="bullet"/>
      <w:lvlText w:val="●"/>
      <w:lvlJc w:val="left"/>
      <w:pPr>
        <w:ind w:left="2880" w:hanging="360"/>
      </w:pPr>
    </w:lvl>
    <w:lvl w:ilvl="4" w:tplc="ABAEA2C2">
      <w:start w:val="1"/>
      <w:numFmt w:val="bullet"/>
      <w:lvlText w:val="○"/>
      <w:lvlJc w:val="left"/>
      <w:pPr>
        <w:ind w:left="3600" w:hanging="360"/>
      </w:pPr>
    </w:lvl>
    <w:lvl w:ilvl="5" w:tplc="55A06148">
      <w:start w:val="1"/>
      <w:numFmt w:val="bullet"/>
      <w:lvlText w:val="■"/>
      <w:lvlJc w:val="left"/>
      <w:pPr>
        <w:ind w:left="4320" w:hanging="360"/>
      </w:pPr>
    </w:lvl>
    <w:lvl w:ilvl="6" w:tplc="6630BBF6">
      <w:start w:val="1"/>
      <w:numFmt w:val="bullet"/>
      <w:lvlText w:val="●"/>
      <w:lvlJc w:val="left"/>
      <w:pPr>
        <w:ind w:left="5040" w:hanging="360"/>
      </w:pPr>
    </w:lvl>
    <w:lvl w:ilvl="7" w:tplc="8222CB20">
      <w:start w:val="1"/>
      <w:numFmt w:val="bullet"/>
      <w:lvlText w:val="●"/>
      <w:lvlJc w:val="left"/>
      <w:pPr>
        <w:ind w:left="5760" w:hanging="360"/>
      </w:pPr>
    </w:lvl>
    <w:lvl w:ilvl="8" w:tplc="33B03A6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7E205951"/>
    <w:multiLevelType w:val="hybridMultilevel"/>
    <w:tmpl w:val="8FF4F926"/>
    <w:lvl w:ilvl="0" w:tplc="D488F154">
      <w:start w:val="1"/>
      <w:numFmt w:val="decimal"/>
      <w:lvlText w:val="%1."/>
      <w:lvlJc w:val="left"/>
      <w:pPr>
        <w:ind w:left="520" w:hanging="260"/>
      </w:pPr>
    </w:lvl>
    <w:lvl w:ilvl="1" w:tplc="DF44E08A">
      <w:numFmt w:val="decimal"/>
      <w:lvlText w:val=""/>
      <w:lvlJc w:val="left"/>
    </w:lvl>
    <w:lvl w:ilvl="2" w:tplc="8E4EB782">
      <w:numFmt w:val="decimal"/>
      <w:lvlText w:val=""/>
      <w:lvlJc w:val="left"/>
    </w:lvl>
    <w:lvl w:ilvl="3" w:tplc="82741930">
      <w:numFmt w:val="decimal"/>
      <w:lvlText w:val=""/>
      <w:lvlJc w:val="left"/>
    </w:lvl>
    <w:lvl w:ilvl="4" w:tplc="B792CD50">
      <w:numFmt w:val="decimal"/>
      <w:lvlText w:val=""/>
      <w:lvlJc w:val="left"/>
    </w:lvl>
    <w:lvl w:ilvl="5" w:tplc="2202F1CA">
      <w:numFmt w:val="decimal"/>
      <w:lvlText w:val=""/>
      <w:lvlJc w:val="left"/>
    </w:lvl>
    <w:lvl w:ilvl="6" w:tplc="96A0137A">
      <w:numFmt w:val="decimal"/>
      <w:lvlText w:val=""/>
      <w:lvlJc w:val="left"/>
    </w:lvl>
    <w:lvl w:ilvl="7" w:tplc="AE662DBE">
      <w:numFmt w:val="decimal"/>
      <w:lvlText w:val=""/>
      <w:lvlJc w:val="left"/>
    </w:lvl>
    <w:lvl w:ilvl="8" w:tplc="2EB645F2">
      <w:numFmt w:val="decimal"/>
      <w:lvlText w:val=""/>
      <w:lvlJc w:val="left"/>
    </w:lvl>
  </w:abstractNum>
  <w:num w:numId="1" w16cid:durableId="384792089">
    <w:abstractNumId w:val="4"/>
    <w:lvlOverride w:ilvl="0">
      <w:startOverride w:val="1"/>
    </w:lvlOverride>
  </w:num>
  <w:num w:numId="2" w16cid:durableId="1130052618">
    <w:abstractNumId w:val="5"/>
    <w:lvlOverride w:ilvl="0">
      <w:startOverride w:val="1"/>
    </w:lvlOverride>
  </w:num>
  <w:num w:numId="3" w16cid:durableId="1913000406">
    <w:abstractNumId w:val="5"/>
    <w:lvlOverride w:ilvl="0">
      <w:startOverride w:val="1"/>
    </w:lvlOverride>
  </w:num>
  <w:num w:numId="4" w16cid:durableId="1837069584">
    <w:abstractNumId w:val="5"/>
    <w:lvlOverride w:ilvl="0">
      <w:startOverride w:val="1"/>
    </w:lvlOverride>
  </w:num>
  <w:num w:numId="5" w16cid:durableId="791291700">
    <w:abstractNumId w:val="3"/>
  </w:num>
  <w:num w:numId="6" w16cid:durableId="819691047">
    <w:abstractNumId w:val="0"/>
  </w:num>
  <w:num w:numId="7" w16cid:durableId="339358691">
    <w:abstractNumId w:val="1"/>
  </w:num>
  <w:num w:numId="8" w16cid:durableId="21222579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B0A"/>
    <w:rsid w:val="00326750"/>
    <w:rsid w:val="00391E3C"/>
    <w:rsid w:val="004C6FDA"/>
    <w:rsid w:val="008C58E9"/>
    <w:rsid w:val="008D2504"/>
    <w:rsid w:val="00D26732"/>
    <w:rsid w:val="00D85B0A"/>
    <w:rsid w:val="00FD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1F34"/>
  <w15:docId w15:val="{041E1A00-BC3F-44F0-9957-887ED6E4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BDC"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table" w:styleId="Tablaconcuadrcula">
    <w:name w:val="Table Grid"/>
    <w:basedOn w:val="Tablanormal"/>
    <w:uiPriority w:val="39"/>
    <w:rsid w:val="00FD0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etcomposer.org/downloa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D7D67-E729-4109-958B-86D735C9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782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Instalación — ProyectoSincro</vt:lpstr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Instalación — ProyectoSincro</dc:title>
  <dc:creator>ProyectoSincro</dc:creator>
  <cp:lastModifiedBy>codevcodev</cp:lastModifiedBy>
  <cp:revision>3</cp:revision>
  <dcterms:created xsi:type="dcterms:W3CDTF">2026-07-23T10:07:00Z</dcterms:created>
  <dcterms:modified xsi:type="dcterms:W3CDTF">2026-08-10T09:54:00Z</dcterms:modified>
</cp:coreProperties>
</file>